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 Днем Учителя!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04 Октябрь 2015</w:t>
      </w:r>
    </w:p>
    <w:p w:rsidR="000657AF" w:rsidRPr="000657AF" w:rsidRDefault="000657AF" w:rsidP="003D53BD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Почетен и сложен Учительский труд,</w:t>
      </w:r>
    </w:p>
    <w:p w:rsidR="000657AF" w:rsidRPr="000657AF" w:rsidRDefault="000657AF" w:rsidP="003D53BD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Призвание, сердце в дорогу зовут.</w:t>
      </w:r>
    </w:p>
    <w:p w:rsidR="000657AF" w:rsidRPr="000657AF" w:rsidRDefault="000657AF" w:rsidP="003D53BD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Но знаний богатство Вы дарите вновь,</w:t>
      </w:r>
    </w:p>
    <w:p w:rsidR="000657AF" w:rsidRPr="000657AF" w:rsidRDefault="000657AF" w:rsidP="003D53BD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А с ними — надежду, Добро и любовь!</w:t>
      </w:r>
    </w:p>
    <w:p w:rsidR="000657AF" w:rsidRPr="000657AF" w:rsidRDefault="000657AF" w:rsidP="003D53BD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Терпенье святое и искренний смех,</w:t>
      </w:r>
    </w:p>
    <w:p w:rsidR="000657AF" w:rsidRPr="000657AF" w:rsidRDefault="000657AF" w:rsidP="003D53BD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Настойчивость, радость и веру в успех.</w:t>
      </w:r>
    </w:p>
    <w:p w:rsidR="000657AF" w:rsidRPr="000657AF" w:rsidRDefault="003D53BD" w:rsidP="000657AF">
      <w:pPr>
        <w:shd w:val="clear" w:color="auto" w:fill="FFFFFF"/>
        <w:spacing w:before="150" w:after="150" w:line="221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2237105</wp:posOffset>
            </wp:positionV>
            <wp:extent cx="1069975" cy="1604645"/>
            <wp:effectExtent l="19050" t="0" r="0" b="0"/>
            <wp:wrapSquare wrapText="bothSides"/>
            <wp:docPr id="1" name="Рисунок 1" descr="http://xn--14-6kclvec3aj7p.xn--p1ai/images/Novosti/du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4-6kclvec3aj7p.xn--p1ai/images/Novosti/duc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 октября</w:t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учащиеся нашей гимназии поздравляли педагогов с их профессиональным праздником </w:t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«Днем учителя»!</w:t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С утра в фойе играла музыка, гимназисты встречали учителей аплодисментами, подарками и фокусами! Это было позитивное начало, заряд хорошего настроения!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Во второй половине дня прошел концерт, посвященный 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«Дню учителя»</w:t>
      </w:r>
      <w:proofErr w:type="gramStart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о традиции с поздравительной речью выступила директор гимназии </w:t>
      </w:r>
      <w:proofErr w:type="spellStart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Шуляк</w:t>
      </w:r>
      <w:proofErr w:type="spellEnd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Наталья Валерьевна, 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которая отметила значимость и важность педагогической деятельности и пожелала всем профессиональных и творческих удач в нелегком, но нужном деле, оптимизма, свершения всего задуманного, крепкого здоровья и счастья в учебном году.</w:t>
      </w:r>
    </w:p>
    <w:p w:rsidR="000657AF" w:rsidRPr="000657AF" w:rsidRDefault="003D53BD" w:rsidP="000657AF">
      <w:pPr>
        <w:shd w:val="clear" w:color="auto" w:fill="FFFFFF"/>
        <w:spacing w:before="150" w:after="150" w:line="221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-1327150</wp:posOffset>
            </wp:positionH>
            <wp:positionV relativeFrom="paragraph">
              <wp:posOffset>241935</wp:posOffset>
            </wp:positionV>
            <wp:extent cx="2578100" cy="1721485"/>
            <wp:effectExtent l="19050" t="0" r="0" b="0"/>
            <wp:wrapTight wrapText="bothSides">
              <wp:wrapPolygon edited="0">
                <wp:start x="-160" y="0"/>
                <wp:lineTo x="-160" y="21273"/>
                <wp:lineTo x="21547" y="21273"/>
                <wp:lineTo x="21547" y="0"/>
                <wp:lineTo x="-160" y="0"/>
              </wp:wrapPolygon>
            </wp:wrapTight>
            <wp:docPr id="2" name="Рисунок 2" descr="http://xn--14-6kclvec3aj7p.xn--p1ai/images/Novosti/du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4-6kclvec3aj7p.xn--p1ai/images/Novosti/duc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Праздник продолжили великолепные номера от творческих коллективов гимназии: зажигательные танцы от хореографического ансамбля </w:t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«Истоки»</w:t>
      </w:r>
      <w:proofErr w:type="gramStart"/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,</w:t>
      </w:r>
      <w:proofErr w:type="spellStart"/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собенновызвало</w:t>
      </w:r>
      <w:proofErr w:type="spellEnd"/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восторг и умиление </w:t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выступление младшей группы.</w:t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Их тане</w:t>
      </w:r>
      <w:proofErr w:type="gramStart"/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ц</w:t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gramEnd"/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Сказка»</w:t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с красивыми костюмами и декорациями встречали бурными овациями! Поздравления от фольклорного ансамбля </w:t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«Зернышки»,</w:t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художественная гимнастика, вокальное исполнение.</w:t>
      </w:r>
    </w:p>
    <w:p w:rsidR="000657AF" w:rsidRPr="000657AF" w:rsidRDefault="003D53BD" w:rsidP="000657AF">
      <w:pPr>
        <w:shd w:val="clear" w:color="auto" w:fill="FFFFFF"/>
        <w:spacing w:before="150" w:after="150" w:line="28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-2715895</wp:posOffset>
            </wp:positionH>
            <wp:positionV relativeFrom="paragraph">
              <wp:posOffset>262255</wp:posOffset>
            </wp:positionV>
            <wp:extent cx="2081530" cy="1371600"/>
            <wp:effectExtent l="19050" t="0" r="0" b="0"/>
            <wp:wrapTight wrapText="bothSides">
              <wp:wrapPolygon edited="0">
                <wp:start x="-198" y="0"/>
                <wp:lineTo x="-198" y="21300"/>
                <wp:lineTo x="21547" y="21300"/>
                <wp:lineTo x="21547" y="0"/>
                <wp:lineTo x="-198" y="0"/>
              </wp:wrapPolygon>
            </wp:wrapTight>
            <wp:docPr id="3" name="Рисунок 3" descr="http://xn--14-6kclvec3aj7p.xn--p1ai/images/Novosti/du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4-6kclvec3aj7p.xn--p1ai/images/Novosti/duc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На концерте присутствовали бывшие учителя гимназии – 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ветераны педагогического труда!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От всей души их  поздравили гимназисты с лучшим праздником на земле - 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Днем учителя!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Ведь они дали глубокие и прочные знания своим ученикам. Во всех уголках нашей Родины трудятся наши бывшие ученики. Трудятся честно, добросовестно, творчески, и в этом именно их заслуга.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708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           Финальной точкой на концерте стала песня «Посвящение учителям»!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Душою </w:t>
      </w:r>
      <w:proofErr w:type="gramStart"/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красивы</w:t>
      </w:r>
      <w:proofErr w:type="gramEnd"/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и очень добры,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Талантом сильны Вы и сердцем щедры,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Все Ваши идеи, мечты о </w:t>
      </w:r>
      <w:proofErr w:type="gramStart"/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прекрасном</w:t>
      </w:r>
      <w:proofErr w:type="gramEnd"/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,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Уроки, затеи не будут напрасны!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Вы к детям дорогу сумели найти,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Пусть ждут Вас успехи на этом пути!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С «Днем Учителя», с праздником!</w:t>
      </w:r>
    </w:p>
    <w:p w:rsidR="000657AF" w:rsidRPr="000657AF" w:rsidRDefault="000657AF" w:rsidP="000657AF">
      <w:pPr>
        <w:shd w:val="clear" w:color="auto" w:fill="FFFFFF"/>
        <w:spacing w:before="150" w:after="150" w:line="221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61260" w:rsidRDefault="00661260"/>
    <w:p w:rsidR="000657AF" w:rsidRDefault="000657AF"/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Всероссийский урок по ОБЖ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05 Октябрь 2015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В канун празднования Дня образования гражданской обороны, традиционно отмечаемого в Российской Федерации 4 октября, в нашей гимназии прошёл Всероссийский урок по основам безопасной жизнедеятельности – 2 октября (с 1 по 11 класс). В ходе урока учащиеся познакомились с системой гражданской обороны РФ, истории её становления и роли в обеспечении безопасности нашей страны. 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336290" cy="2499995"/>
            <wp:effectExtent l="0" t="0" r="0" b="0"/>
            <wp:docPr id="4" name="Рисунок 4" descr="05.10.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.10.15-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Прошли тренировки  по защите детей и персонала от чрезвычайных ситуаций, практическая отработка навыков безопасного поведения  с </w:t>
      </w:r>
      <w:proofErr w:type="gram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различных условиях, надевание противогаза, надевание элементов защитного снаряжения, укладывание пострадавшего на носилки.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7242" cy="2033271"/>
            <wp:effectExtent l="0" t="0" r="0" b="5080"/>
            <wp:docPr id="5" name="Рисунок 5" descr="05.10.1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.10.15-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69" cy="203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</w:t>
      </w: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307898" cy="1741251"/>
            <wp:effectExtent l="0" t="0" r="6985" b="0"/>
            <wp:docPr id="6" name="Рисунок 6" descr="05.10.1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.10.15-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93" cy="17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0657AF" w:rsidRDefault="000657AF"/>
    <w:p w:rsidR="000657AF" w:rsidRDefault="000657AF"/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Школьная лига КВН "Правый берег"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12 Октябрь 2015</w:t>
      </w:r>
    </w:p>
    <w:p w:rsidR="000657AF" w:rsidRPr="000657AF" w:rsidRDefault="000657AF" w:rsidP="000657AF">
      <w:pPr>
        <w:shd w:val="clear" w:color="auto" w:fill="FFFFFF"/>
        <w:spacing w:before="150"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11 октября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в ДК «Правобережный» прошла ¼ финала Красноярской Школьной лиги КВН 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"Правый берег",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где играла команда нашей гимназии 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«Имя».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Ребята заняли почетное 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 место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! Всего участвовало 8 команд. Это было достойное выступление!</w:t>
      </w:r>
    </w:p>
    <w:p w:rsidR="000657AF" w:rsidRPr="000657AF" w:rsidRDefault="000657AF" w:rsidP="000657AF">
      <w:pPr>
        <w:shd w:val="clear" w:color="auto" w:fill="FFFFFF"/>
        <w:spacing w:before="150" w:after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Поздравляем ребят и желаем им только побед!</w:t>
      </w:r>
    </w:p>
    <w:p w:rsidR="000657AF" w:rsidRDefault="000657AF"/>
    <w:p w:rsidR="000657AF" w:rsidRDefault="000657AF"/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Городской туристический слет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14 Октябрь 2015</w:t>
      </w:r>
    </w:p>
    <w:p w:rsidR="000657AF" w:rsidRPr="000657AF" w:rsidRDefault="00C60305" w:rsidP="00C60305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111760</wp:posOffset>
            </wp:positionV>
            <wp:extent cx="1780540" cy="1293495"/>
            <wp:effectExtent l="19050" t="0" r="0" b="0"/>
            <wp:wrapTight wrapText="bothSides">
              <wp:wrapPolygon edited="0">
                <wp:start x="-231" y="0"/>
                <wp:lineTo x="-231" y="21314"/>
                <wp:lineTo x="21492" y="21314"/>
                <wp:lineTo x="21492" y="0"/>
                <wp:lineTo x="-231" y="0"/>
              </wp:wrapPolygon>
            </wp:wrapTight>
            <wp:docPr id="7" name="Рисунок 7" descr="14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10.1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 октября</w:t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 две команды гимназии приняли участие в городском туристическом слете, посвященного 90-летию заповедника «Столбы». Ребята соревновались в организации бивака, ориентировании, оказании первой медицинской помощи, преодолении полосы препятствий. Также показали хорошие знания в викторине по «</w:t>
      </w:r>
      <w:proofErr w:type="spellStart"/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Столбинским</w:t>
      </w:r>
      <w:proofErr w:type="spellEnd"/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зарисовкам» и вязании туристических узлов.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По итогам слета в старшей группе команда 11-х классов  заняла 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 место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Поздравляем  ребят!</w:t>
      </w:r>
    </w:p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Соревнования по мини-футболу среди 7-х классов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15 Октябрь 2015</w:t>
      </w:r>
    </w:p>
    <w:p w:rsidR="00C60305" w:rsidRDefault="00C60305" w:rsidP="000657AF">
      <w:pPr>
        <w:shd w:val="clear" w:color="auto" w:fill="FFFFFF"/>
        <w:spacing w:before="150" w:after="150" w:line="288" w:lineRule="atLeast"/>
        <w:ind w:firstLine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180340</wp:posOffset>
            </wp:positionV>
            <wp:extent cx="2976880" cy="1672590"/>
            <wp:effectExtent l="19050" t="0" r="0" b="0"/>
            <wp:wrapTight wrapText="bothSides">
              <wp:wrapPolygon edited="0">
                <wp:start x="-138" y="0"/>
                <wp:lineTo x="-138" y="21403"/>
                <wp:lineTo x="21563" y="21403"/>
                <wp:lineTo x="21563" y="0"/>
                <wp:lineTo x="-138" y="0"/>
              </wp:wrapPolygon>
            </wp:wrapTight>
            <wp:docPr id="8" name="Рисунок 8" descr="15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10.1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14 октября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на спортивной площадке гимназии прошли соревнования по мини-футболу среди 7-х классов. Команды продемонстрировали высокий уровень игры и командный дух. Победу одержал 7а класс, на втором месте 7г и на третьем 7б. 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657AF" w:rsidRDefault="000657AF"/>
    <w:p w:rsidR="000657AF" w:rsidRDefault="000657AF"/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Финансовая грамотность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19 Октябрь 2015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В Красноярске стартовал проект по финансовой грамотности для учащихся старших классов. В деловых играх организованных Молодежным правительством Красноярского края приняла участие и команда наших гимназистов.</w:t>
      </w:r>
    </w:p>
    <w:p w:rsidR="000657AF" w:rsidRPr="000657AF" w:rsidRDefault="00C60305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82550</wp:posOffset>
            </wp:positionV>
            <wp:extent cx="3336925" cy="2227580"/>
            <wp:effectExtent l="19050" t="0" r="0" b="0"/>
            <wp:wrapTight wrapText="bothSides">
              <wp:wrapPolygon edited="0">
                <wp:start x="-123" y="0"/>
                <wp:lineTo x="-123" y="21428"/>
                <wp:lineTo x="21579" y="21428"/>
                <wp:lineTo x="21579" y="0"/>
                <wp:lineTo x="-123" y="0"/>
              </wp:wrapPolygon>
            </wp:wrapTight>
            <wp:docPr id="9" name="Рисунок 9" descr="19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.10.1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7AF" w:rsidRPr="000657AF">
        <w:rPr>
          <w:rFonts w:eastAsia="Times New Roman" w:cs="Times New Roman"/>
          <w:color w:val="333333"/>
          <w:sz w:val="24"/>
          <w:szCs w:val="24"/>
          <w:lang w:eastAsia="ru-RU"/>
        </w:rPr>
        <w:t>Результаты команд оценивались финансовыми экспертами, которыми выступили преподаватели вузов, представители банков и общественных организаций.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60305" w:rsidRDefault="00C60305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Поздравляем команду наших старшеклассников, ставшими призерами деловой </w:t>
      </w:r>
      <w:proofErr w:type="gramStart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игры</w:t>
      </w:r>
      <w:proofErr w:type="gramEnd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по финансовой грамотности показав наилучшие результаты в направлениях «Банки, финансы и кредит»!</w:t>
      </w:r>
    </w:p>
    <w:p w:rsidR="000657AF" w:rsidRDefault="000657AF"/>
    <w:p w:rsidR="000657AF" w:rsidRDefault="000657AF"/>
    <w:p w:rsidR="000657AF" w:rsidRDefault="000657AF"/>
    <w:p w:rsidR="000657AF" w:rsidRDefault="000657AF"/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«Soft-парад – 2015»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20 Октябрь 2015</w:t>
      </w:r>
    </w:p>
    <w:p w:rsidR="000657AF" w:rsidRPr="000657AF" w:rsidRDefault="000657AF" w:rsidP="000657AF">
      <w:pPr>
        <w:shd w:val="clear" w:color="auto" w:fill="FFFFFF"/>
        <w:spacing w:before="168" w:after="168" w:line="288" w:lineRule="atLeast"/>
        <w:ind w:firstLine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b/>
          <w:bCs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1760855" cy="1507490"/>
            <wp:effectExtent l="0" t="0" r="0" b="0"/>
            <wp:wrapSquare wrapText="bothSides"/>
            <wp:docPr id="10" name="Рисунок 10" descr="20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.10.1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7A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17 октября</w:t>
      </w: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 рамках выставки «</w:t>
      </w:r>
      <w:proofErr w:type="spellStart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itCOM</w:t>
      </w:r>
      <w:proofErr w:type="spellEnd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Информационные технологии. Телекоммуникации» состоялся  ежегодный региональный смотр-конкурс IT-проектов «Soft-парад».</w:t>
      </w:r>
    </w:p>
    <w:p w:rsidR="000657AF" w:rsidRPr="000657AF" w:rsidRDefault="000657AF" w:rsidP="000657AF">
      <w:pPr>
        <w:shd w:val="clear" w:color="auto" w:fill="FFFFFF"/>
        <w:spacing w:before="168" w:after="168" w:line="288" w:lineRule="atLeast"/>
        <w:ind w:firstLine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очном туре конкурса IT-проектов приняли участие более семидесяти молодых разработчиков, 5 из которых - </w:t>
      </w:r>
      <w:proofErr w:type="spellStart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участники</w:t>
      </w:r>
      <w:proofErr w:type="gramStart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IT</w:t>
      </w:r>
      <w:proofErr w:type="spellEnd"/>
      <w:proofErr w:type="gramEnd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школы </w:t>
      </w:r>
      <w:proofErr w:type="spellStart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Samsung</w:t>
      </w:r>
      <w:proofErr w:type="spellEnd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4 проектами своих мобильных приложений для смартфонов и планшетных компьютеров.</w:t>
      </w:r>
    </w:p>
    <w:p w:rsidR="000657AF" w:rsidRPr="000657AF" w:rsidRDefault="000657AF" w:rsidP="000657AF">
      <w:pPr>
        <w:shd w:val="clear" w:color="auto" w:fill="FFFFFF"/>
        <w:spacing w:before="168" w:after="168" w:line="288" w:lineRule="atLeast"/>
        <w:ind w:firstLine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 номинации «Дебют» участники</w:t>
      </w: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IT школы </w:t>
      </w:r>
      <w:proofErr w:type="spellStart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Samsung</w:t>
      </w:r>
      <w:proofErr w:type="spellEnd"/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заняли два призовых места на пьедестале почета лучших IT-проектов «Soft-парада – 2015г.».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I место </w:t>
      </w:r>
      <w:proofErr w:type="gram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–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оберт Лапко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 (с проектом  игра для </w:t>
      </w:r>
      <w:proofErr w:type="spell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Android</w:t>
      </w:r>
      <w:proofErr w:type="spell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CastleBurg</w:t>
      </w:r>
      <w:proofErr w:type="spell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») и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III место </w:t>
      </w:r>
      <w:proofErr w:type="gram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–</w:t>
      </w: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End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лександр </w:t>
      </w:r>
      <w:proofErr w:type="spellStart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Марушин</w:t>
      </w:r>
      <w:proofErr w:type="spellEnd"/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(с проектом «Бинарный генетический алгоритм с модифицированными операторами скрещивания»).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Поздравляем ребят  и желаем им дальнейших успехов 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области IT и программирования!!!!</w:t>
      </w:r>
    </w:p>
    <w:p w:rsidR="000657AF" w:rsidRDefault="000657AF"/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Выборы Президента Гимназии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20 Октябрь 2015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>Сегодня, </w:t>
      </w:r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20 октября 2015 года,</w:t>
      </w:r>
      <w:r w:rsidRPr="000657AF">
        <w:rPr>
          <w:rFonts w:eastAsia="Times New Roman" w:cs="Times New Roman"/>
          <w:sz w:val="24"/>
          <w:szCs w:val="24"/>
          <w:lang w:eastAsia="ru-RU"/>
        </w:rPr>
        <w:t> в нашей  гимназии состоялись выборы Президента Гимназии.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Избирательная комиссия, утвержденная приказом директора гимназии, начала свою работу в 8.00. Выборы  этого года стали для гимназистов не только реализацией давней традиции, но и образовательным элементом в правовой грамотности: познакомили   с системой выборов современной России и напомнили историческую составляющую избирательного права—выборы в Древней Греции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>На пост Президента Гимназии претендовали 2 ученика: </w:t>
      </w:r>
      <w:proofErr w:type="spellStart"/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Цуканов</w:t>
      </w:r>
      <w:proofErr w:type="spellEnd"/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М. </w:t>
      </w:r>
      <w:r w:rsidRPr="000657AF">
        <w:rPr>
          <w:rFonts w:eastAsia="Times New Roman" w:cs="Times New Roman"/>
          <w:sz w:val="24"/>
          <w:szCs w:val="24"/>
          <w:lang w:eastAsia="ru-RU"/>
        </w:rPr>
        <w:t>и </w:t>
      </w:r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Князева Д.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</w:t>
      </w: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576070"/>
            <wp:effectExtent l="0" t="0" r="0" b="5080"/>
            <wp:docPr id="11" name="Рисунок 11" descr="20.10.1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.10.15-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595120"/>
            <wp:effectExtent l="0" t="0" r="0" b="5080"/>
            <wp:docPr id="12" name="Рисунок 12" descr="20.10.1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.10.15-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>В ходе голосования результаты постоянно менялись - не было явного лидера. По итогам голосования все-таки победу одержал </w:t>
      </w:r>
      <w:proofErr w:type="spellStart"/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Цуканов</w:t>
      </w:r>
      <w:proofErr w:type="spellEnd"/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М. </w:t>
      </w:r>
      <w:r w:rsidRPr="000657AF">
        <w:rPr>
          <w:rFonts w:eastAsia="Times New Roman" w:cs="Times New Roman"/>
          <w:sz w:val="24"/>
          <w:szCs w:val="24"/>
          <w:lang w:eastAsia="ru-RU"/>
        </w:rPr>
        <w:t>с незначительным преимуществом в 47 голосов. Хочется отметить, что во время голосования оба кандидата были уверены в своих силах, особых нарушений в ходе голосования выявлено не было.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</w:t>
      </w: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595120"/>
            <wp:effectExtent l="0" t="0" r="0" b="5080"/>
            <wp:docPr id="13" name="Рисунок 13" descr="20.10.1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.10.15-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>Хочется выразить огромную благодарность членам избирательной комиссии.</w:t>
      </w:r>
    </w:p>
    <w:p w:rsidR="000657AF" w:rsidRPr="000657AF" w:rsidRDefault="000657AF" w:rsidP="000657AF">
      <w:pPr>
        <w:shd w:val="clear" w:color="auto" w:fill="FFFFFF"/>
        <w:spacing w:before="150" w:after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Всем хорошего настроения!!!</w:t>
      </w:r>
    </w:p>
    <w:p w:rsidR="000657AF" w:rsidRDefault="000657AF"/>
    <w:p w:rsidR="000657AF" w:rsidRDefault="000657AF"/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Встреча учащихся 10-11 классов с преподавателями Сибирского государственного Аэрокосмического университета имени академика М.Ф. </w:t>
      </w:r>
      <w:proofErr w:type="spellStart"/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Решетнева</w:t>
      </w:r>
      <w:proofErr w:type="spellEnd"/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22 Октябрь 2015</w:t>
      </w:r>
    </w:p>
    <w:p w:rsidR="000657AF" w:rsidRPr="000657AF" w:rsidRDefault="000657AF" w:rsidP="000657AF">
      <w:pPr>
        <w:shd w:val="clear" w:color="auto" w:fill="FFFFFF"/>
        <w:spacing w:before="150"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22 октября 2015 года состоялась встреча учащихся 10-11 классов с преподавателями Сибирского государственного Аэрокосмического университета имени академика М.Ф. </w:t>
      </w:r>
      <w:proofErr w:type="spellStart"/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Решетнева</w:t>
      </w:r>
      <w:proofErr w:type="spellEnd"/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>Преподаватели инженерно-экономического факультета рассказали ребятам о ВУЗе, об особенностях поступления. Также было предоставлено слово студентам факультета менеджмента и логистики, которые ярко и красочно рассказали о насыщенной жизни факультета.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>Далее ребятам было предложено самостоятельно построить маршрут транспорта, проработать технологию производства и оценки производства сока, поучаствовать в оценке рекламы. Все происходило в форме игры, чем привлекло учащихся.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Встреча прошла на позитиве, ребята получили массу эмоций и впечатлений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766310" cy="904875"/>
            <wp:effectExtent l="0" t="0" r="0" b="9525"/>
            <wp:docPr id="14" name="Рисунок 14" descr="22.10.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10.15-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Инженерно-экономический факультет</w:t>
      </w:r>
      <w:r w:rsidRPr="000657AF">
        <w:rPr>
          <w:rFonts w:eastAsia="Times New Roman" w:cs="Times New Roman"/>
          <w:sz w:val="24"/>
          <w:szCs w:val="24"/>
          <w:lang w:eastAsia="ru-RU"/>
        </w:rPr>
        <w:t> предоставляет престижное образование по экономическим, финансовым и инженерно-экономическим специальностям.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 xml:space="preserve">Учебный процесс на факультете обеспечивает </w:t>
      </w:r>
      <w:proofErr w:type="gramStart"/>
      <w:r w:rsidRPr="000657AF">
        <w:rPr>
          <w:rFonts w:eastAsia="Times New Roman" w:cs="Times New Roman"/>
          <w:sz w:val="24"/>
          <w:szCs w:val="24"/>
          <w:lang w:eastAsia="ru-RU"/>
        </w:rPr>
        <w:t>высоко-квалифицированный</w:t>
      </w:r>
      <w:proofErr w:type="gramEnd"/>
      <w:r w:rsidRPr="000657AF">
        <w:rPr>
          <w:rFonts w:eastAsia="Times New Roman" w:cs="Times New Roman"/>
          <w:sz w:val="24"/>
          <w:szCs w:val="24"/>
          <w:lang w:eastAsia="ru-RU"/>
        </w:rPr>
        <w:t xml:space="preserve"> профессорско-преподавательский состав - более 60% преподавателей являются докторами и кандидатами наук, профессорами и доцентами. </w:t>
      </w:r>
      <w:proofErr w:type="gramStart"/>
      <w:r w:rsidRPr="000657AF">
        <w:rPr>
          <w:rFonts w:eastAsia="Times New Roman" w:cs="Times New Roman"/>
          <w:sz w:val="24"/>
          <w:szCs w:val="24"/>
          <w:lang w:eastAsia="ru-RU"/>
        </w:rPr>
        <w:t>Обучение по дисциплинам</w:t>
      </w:r>
      <w:proofErr w:type="gramEnd"/>
      <w:r w:rsidRPr="000657AF">
        <w:rPr>
          <w:rFonts w:eastAsia="Times New Roman" w:cs="Times New Roman"/>
          <w:sz w:val="24"/>
          <w:szCs w:val="24"/>
          <w:lang w:eastAsia="ru-RU"/>
        </w:rPr>
        <w:t xml:space="preserve"> профессионального блока учебных планов проводят ведущие специалисты-практики крупных финансово-экономических организаций, промышленных предприятий.</w:t>
      </w:r>
    </w:p>
    <w:p w:rsidR="000657AF" w:rsidRDefault="000657AF" w:rsidP="000657AF">
      <w:pPr>
        <w:shd w:val="clear" w:color="auto" w:fill="FFFFFF"/>
        <w:spacing w:before="150" w:after="150" w:line="288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657AF">
        <w:rPr>
          <w:rFonts w:eastAsia="Times New Roman" w:cs="Times New Roman"/>
          <w:sz w:val="24"/>
          <w:szCs w:val="24"/>
          <w:lang w:eastAsia="ru-RU"/>
        </w:rPr>
        <w:t>Образовательные программы аккредитуются в </w:t>
      </w:r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Европейском центре </w:t>
      </w:r>
      <w:proofErr w:type="gramStart"/>
      <w:r w:rsidRPr="000657AF">
        <w:rPr>
          <w:rFonts w:eastAsia="Times New Roman" w:cs="Times New Roman"/>
          <w:b/>
          <w:bCs/>
          <w:sz w:val="24"/>
          <w:szCs w:val="24"/>
          <w:lang w:eastAsia="ru-RU"/>
        </w:rPr>
        <w:t>бизнес-образования</w:t>
      </w:r>
      <w:proofErr w:type="gramEnd"/>
      <w:r w:rsidRPr="000657AF">
        <w:rPr>
          <w:rFonts w:eastAsia="Times New Roman" w:cs="Times New Roman"/>
          <w:sz w:val="24"/>
          <w:szCs w:val="24"/>
          <w:lang w:eastAsia="ru-RU"/>
        </w:rPr>
        <w:t>, что обеспечивает успешное трудоустройство выпускников на российских и зарубежных предприятиях.</w:t>
      </w:r>
    </w:p>
    <w:p w:rsidR="00C60305" w:rsidRDefault="00C60305" w:rsidP="000657AF">
      <w:pPr>
        <w:spacing w:before="120" w:after="120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C60305" w:rsidRDefault="00C60305" w:rsidP="000657AF">
      <w:pPr>
        <w:spacing w:before="120" w:after="120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0657AF" w:rsidRPr="000657AF" w:rsidRDefault="000657AF" w:rsidP="000657AF">
      <w:pPr>
        <w:spacing w:before="120" w:after="120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День гимназиста!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22"/>
          <w:lang w:eastAsia="ru-RU"/>
        </w:rPr>
      </w:pPr>
      <w:r w:rsidRPr="000657AF">
        <w:rPr>
          <w:rFonts w:ascii="Arial" w:eastAsia="Times New Roman" w:hAnsi="Arial" w:cs="Arial"/>
          <w:color w:val="999999"/>
          <w:sz w:val="22"/>
          <w:lang w:eastAsia="ru-RU"/>
        </w:rPr>
        <w:t> Опубликовано: 23 Октябрь 2015</w:t>
      </w:r>
    </w:p>
    <w:p w:rsidR="000657AF" w:rsidRDefault="000657AF" w:rsidP="000657A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333847"/>
            <wp:effectExtent l="0" t="0" r="3175" b="0"/>
            <wp:docPr id="15" name="Рисунок 15" descr="День-гимназ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-гимназиста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AF" w:rsidRDefault="000657AF" w:rsidP="000657AF">
      <w:pPr>
        <w:ind w:firstLine="0"/>
      </w:pPr>
    </w:p>
    <w:p w:rsidR="000657AF" w:rsidRDefault="000657AF" w:rsidP="000657AF">
      <w:pPr>
        <w:ind w:firstLine="0"/>
      </w:pPr>
    </w:p>
    <w:p w:rsidR="000657AF" w:rsidRDefault="000657AF" w:rsidP="000657AF">
      <w:pPr>
        <w:ind w:firstLine="0"/>
      </w:pPr>
    </w:p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Всероссийский урок безопасности в сети Интернет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23 Октябрь 2015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23  октября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в гимназии был проведен Всероссийский урок безопасности в сети Интернет.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Урок безопасности в сети Интернет проводился с 1-11 классы в рамках часов общения. Учащиеся и педагоги разработали совместные правила использования сети Интернет  и пришли  к  выводу, что   Интернет - это не только кладезь полезной информации, но  и  часто источник опасной информации!  </w:t>
      </w:r>
    </w:p>
    <w:p w:rsidR="000657AF" w:rsidRDefault="000657AF" w:rsidP="000657AF">
      <w:pPr>
        <w:ind w:firstLine="0"/>
      </w:pPr>
    </w:p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Выбор </w:t>
      </w:r>
      <w:proofErr w:type="spellStart"/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профессии-дело</w:t>
      </w:r>
      <w:proofErr w:type="spellEnd"/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серьёзное</w:t>
      </w:r>
      <w:proofErr w:type="gramEnd"/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!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23 Октябрь 2015</w:t>
      </w:r>
    </w:p>
    <w:p w:rsidR="000657AF" w:rsidRPr="000657AF" w:rsidRDefault="000657AF" w:rsidP="000657AF">
      <w:pPr>
        <w:shd w:val="clear" w:color="auto" w:fill="FFFFFF"/>
        <w:spacing w:before="150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23 октября в гимназии состоялась </w:t>
      </w:r>
      <w:proofErr w:type="spell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 встреча с представителями Управления ФСБ России по Красноярскому краю. Обучающихся информировали об условиях поступления в </w:t>
      </w:r>
      <w:proofErr w:type="spell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Голицинский</w:t>
      </w:r>
      <w:proofErr w:type="spell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Калининградксий</w:t>
      </w:r>
      <w:proofErr w:type="spell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, Курганский, Московский, Хабаровский пограничные институты ФСБ России, а также институт береговой охраны ФСБ России (г. Анапа).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К выбору учащихся представлены такие специальности как: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- психология служебной деятельности;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- пограничная деятельность;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- специальные радиотехнические системы;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- применение и эксплуатация автоматизированных систем спецназначения;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- судовождение.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Встреча прошла интересно и многих заставила задуматься о выборе профессии.  Выбор профессии-дело </w:t>
      </w:r>
      <w:proofErr w:type="gram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серьёзное</w:t>
      </w:r>
      <w:proofErr w:type="gram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!</w:t>
      </w:r>
    </w:p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Мистер и мисс «Начальная школа»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26 Октябрь 2015</w:t>
      </w:r>
    </w:p>
    <w:p w:rsidR="000657AF" w:rsidRPr="000657AF" w:rsidRDefault="000657AF" w:rsidP="000657AF">
      <w:pPr>
        <w:shd w:val="clear" w:color="auto" w:fill="FFFFFF"/>
        <w:spacing w:before="150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23 и 24 октября</w:t>
      </w: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 в гимназии прошел конкурс красоты и таланта «Мистер и мисс начальная школа 2015» среди 1-2 и 3-4 классов. Всего в конкурсе приняло участие 24 учащихся, из них 11 мальчиков и 13 девочек.</w:t>
      </w:r>
    </w:p>
    <w:p w:rsidR="000657AF" w:rsidRPr="000657AF" w:rsidRDefault="000657AF" w:rsidP="000657AF">
      <w:pPr>
        <w:shd w:val="clear" w:color="auto" w:fill="FFFFFF"/>
        <w:spacing w:before="150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 Конкурсанты дефилировали на сцене,  рассказывали о своих увлечениях и стремлениях,  делились  разнообразными талантами. В финале конкурса ребята представили на суд жюри и зрителей школьную форму будущего, изготовленную своими руками из различных материалов.  Фантазия, с которой конкурсанты подошли к этому заданию, просто поразила всех присутствующих.</w:t>
      </w:r>
    </w:p>
    <w:p w:rsidR="00C60305" w:rsidRDefault="000657AF" w:rsidP="00C60305">
      <w:pPr>
        <w:shd w:val="clear" w:color="auto" w:fill="FFFFFF"/>
        <w:spacing w:before="150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169160" cy="1439545"/>
            <wp:effectExtent l="0" t="0" r="2540" b="8255"/>
            <wp:docPr id="16" name="Рисунок 16" descr="25.10.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.10.15-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7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0657A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139950" cy="1420495"/>
            <wp:effectExtent l="0" t="0" r="0" b="8255"/>
            <wp:docPr id="17" name="Рисунок 17" descr="25.10.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.10.15-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AF" w:rsidRPr="000657AF" w:rsidRDefault="000657AF" w:rsidP="00C60305">
      <w:pPr>
        <w:shd w:val="clear" w:color="auto" w:fill="FFFFFF"/>
        <w:spacing w:before="150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Поздравляем победителей и благодарим родителей за активную подготовку к конкурсу!</w:t>
      </w:r>
    </w:p>
    <w:p w:rsidR="000657AF" w:rsidRDefault="000657AF" w:rsidP="000657AF">
      <w:pPr>
        <w:ind w:firstLine="0"/>
      </w:pPr>
    </w:p>
    <w:p w:rsidR="000657AF" w:rsidRDefault="000657AF" w:rsidP="000657AF">
      <w:pPr>
        <w:ind w:firstLine="0"/>
      </w:pPr>
    </w:p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Районный этап конкурса «Спасем мир от пожара»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28 Октябрь 2015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Завершился районный этап конкурса «Спасем мир от пожара».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конкурсе приняли участие </w:t>
      </w:r>
      <w:proofErr w:type="gram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6-х классов. Руководитель дружины пожарных Кузнецова Марина Викторовна.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Победителем  в младшей возрастной категории стала ученица нашей гимназии, которая представила поделку  «Пожарный щит».</w:t>
      </w:r>
    </w:p>
    <w:p w:rsidR="000657AF" w:rsidRPr="000657AF" w:rsidRDefault="000657AF" w:rsidP="000657AF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Мы поздравляем Дарью, а также благодарим всех за активное участие, молодцы!!!</w:t>
      </w:r>
    </w:p>
    <w:p w:rsidR="000657AF" w:rsidRDefault="000657AF" w:rsidP="000657AF">
      <w:pPr>
        <w:ind w:firstLine="0"/>
      </w:pPr>
    </w:p>
    <w:p w:rsidR="000657AF" w:rsidRDefault="000657AF" w:rsidP="000657AF">
      <w:pPr>
        <w:ind w:firstLine="0"/>
      </w:pPr>
    </w:p>
    <w:p w:rsidR="000657AF" w:rsidRPr="000657AF" w:rsidRDefault="000657AF" w:rsidP="000657AF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657AF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II Всероссийская научно-практическая конференция школьников «Нефтяная смена. Энергия будущего!»</w:t>
      </w:r>
    </w:p>
    <w:p w:rsidR="000657AF" w:rsidRPr="000657AF" w:rsidRDefault="000657AF" w:rsidP="000657AF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657A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29 Октябрь 2015</w:t>
      </w:r>
    </w:p>
    <w:p w:rsidR="000657AF" w:rsidRPr="000657AF" w:rsidRDefault="00C60305" w:rsidP="000657AF">
      <w:pPr>
        <w:shd w:val="clear" w:color="auto" w:fill="FFFFFF"/>
        <w:spacing w:before="150" w:after="24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45085</wp:posOffset>
            </wp:positionV>
            <wp:extent cx="1381760" cy="1906270"/>
            <wp:effectExtent l="19050" t="0" r="8890" b="0"/>
            <wp:wrapSquare wrapText="bothSides"/>
            <wp:docPr id="18" name="Рисунок 18" descr="СибГ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бГау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7AF" w:rsidRPr="000657A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Уважаемые учащиеся 11-х классов!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Институт нефти и газа ведет прием заявок на участие во </w:t>
      </w:r>
      <w:proofErr w:type="spellStart"/>
      <w:proofErr w:type="gram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II</w:t>
      </w:r>
      <w:proofErr w:type="gram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Всероссийской</w:t>
      </w:r>
      <w:proofErr w:type="spell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научно-практической конференции школьников «Нефтяная смена. Энергия будущего!» до 20.11.2015. Победители и </w:t>
      </w:r>
      <w:proofErr w:type="spell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призерыконференции</w:t>
      </w:r>
      <w:proofErr w:type="spellEnd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получат дипломы, которые дают дополнительные баллы к ЕГЭ при поступлении в СФУ!</w:t>
      </w:r>
    </w:p>
    <w:p w:rsidR="000657AF" w:rsidRPr="000657AF" w:rsidRDefault="000657AF" w:rsidP="000657AF">
      <w:pPr>
        <w:shd w:val="clear" w:color="auto" w:fill="FFFFFF"/>
        <w:spacing w:before="150" w:after="150" w:line="28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В программе конференции пройдут мастер классы по профильным предметам ЕГЭ, научно-популярные лекции ведущих ученых и общение с представителями кадровой службы нефтяных компаний!</w:t>
      </w:r>
    </w:p>
    <w:p w:rsidR="000657AF" w:rsidRPr="000657AF" w:rsidRDefault="000657AF" w:rsidP="000657AF">
      <w:pPr>
        <w:shd w:val="clear" w:color="auto" w:fill="FFFFFF"/>
        <w:spacing w:before="15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Подробную информацию о конференции Вы сможете найти на </w:t>
      </w:r>
      <w:proofErr w:type="spellStart"/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сайте</w:t>
      </w:r>
      <w:hyperlink r:id="rId23" w:history="1">
        <w:r w:rsidRPr="000657AF">
          <w:rPr>
            <w:rFonts w:eastAsia="Times New Roman" w:cs="Times New Roman"/>
            <w:color w:val="F24D69"/>
            <w:sz w:val="24"/>
            <w:szCs w:val="24"/>
            <w:u w:val="single"/>
            <w:lang w:eastAsia="ru-RU"/>
          </w:rPr>
          <w:t>http</w:t>
        </w:r>
        <w:proofErr w:type="spellEnd"/>
        <w:r w:rsidRPr="000657AF">
          <w:rPr>
            <w:rFonts w:eastAsia="Times New Roman" w:cs="Times New Roman"/>
            <w:color w:val="F24D69"/>
            <w:sz w:val="24"/>
            <w:szCs w:val="24"/>
            <w:u w:val="single"/>
            <w:lang w:eastAsia="ru-RU"/>
          </w:rPr>
          <w:t>://</w:t>
        </w:r>
        <w:proofErr w:type="spellStart"/>
        <w:r w:rsidRPr="000657AF">
          <w:rPr>
            <w:rFonts w:eastAsia="Times New Roman" w:cs="Times New Roman"/>
            <w:color w:val="F24D69"/>
            <w:sz w:val="24"/>
            <w:szCs w:val="24"/>
            <w:u w:val="single"/>
            <w:lang w:eastAsia="ru-RU"/>
          </w:rPr>
          <w:t>oil.sfu-kras.ru</w:t>
        </w:r>
        <w:proofErr w:type="spellEnd"/>
        <w:r w:rsidRPr="000657AF">
          <w:rPr>
            <w:rFonts w:eastAsia="Times New Roman" w:cs="Times New Roman"/>
            <w:color w:val="F24D69"/>
            <w:sz w:val="24"/>
            <w:szCs w:val="24"/>
            <w:u w:val="single"/>
            <w:lang w:eastAsia="ru-RU"/>
          </w:rPr>
          <w:t>/</w:t>
        </w:r>
        <w:proofErr w:type="spellStart"/>
        <w:r w:rsidRPr="000657AF">
          <w:rPr>
            <w:rFonts w:eastAsia="Times New Roman" w:cs="Times New Roman"/>
            <w:color w:val="F24D69"/>
            <w:sz w:val="24"/>
            <w:szCs w:val="24"/>
            <w:u w:val="single"/>
            <w:lang w:eastAsia="ru-RU"/>
          </w:rPr>
          <w:t>news</w:t>
        </w:r>
        <w:proofErr w:type="spellEnd"/>
        <w:r w:rsidRPr="000657AF">
          <w:rPr>
            <w:rFonts w:eastAsia="Times New Roman" w:cs="Times New Roman"/>
            <w:color w:val="F24D69"/>
            <w:sz w:val="24"/>
            <w:szCs w:val="24"/>
            <w:u w:val="single"/>
            <w:lang w:eastAsia="ru-RU"/>
          </w:rPr>
          <w:t>/1-0-9</w:t>
        </w:r>
      </w:hyperlink>
      <w:r w:rsidRPr="000657AF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AA0B64" w:rsidRPr="00AA0B64" w:rsidRDefault="00AA0B64" w:rsidP="00AA0B64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0B64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Представление опыта работы гимназии на Всероссийском уровне</w:t>
      </w:r>
    </w:p>
    <w:p w:rsidR="00AA0B64" w:rsidRPr="00AA0B64" w:rsidRDefault="00AA0B64" w:rsidP="00AA0B64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AA0B64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29 Октябрь 2015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28 октября</w:t>
      </w: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 гимназия принимала гостей - 62 руководителя образовательных организаций, институтов повышения квалификации, методических центров г. Воронежа,  г. Благовещенска, Воронежской области и Красноярского края, которые за три дня пребывания в нашем городе познакомились с  инновационным опытом образовательных организаций г. Красноярска.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218055" cy="1663700"/>
            <wp:effectExtent l="0" t="0" r="0" b="0"/>
            <wp:docPr id="19" name="Рисунок 19" descr="28.10.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.10.15-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499995" cy="1653540"/>
            <wp:effectExtent l="0" t="0" r="0" b="3810"/>
            <wp:docPr id="20" name="Рисунок 20" descr="28.10.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.10.15-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В гимназии гости познакомились с авторским проектом коллектива «Школа электронного обучения - </w:t>
      </w:r>
      <w:proofErr w:type="spell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E-learning</w:t>
      </w:r>
      <w:proofErr w:type="spell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школа», основная идея которого – организация </w:t>
      </w:r>
      <w:proofErr w:type="spell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подхода в ИКТ среде. Они смогли не только увидеть на урочных, неурочных и внеурочных занятиях, как  привычное для современного подростка электронное пространство становится образовательным пространством, где учащиеся на качественно новом уровне моделируют, проектируют, исследуют и действительно становятся не просто созерцателями, а активными участниками образовательного процесса,  но и принять участие в  </w:t>
      </w:r>
      <w:proofErr w:type="gram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мастер-классах</w:t>
      </w:r>
      <w:proofErr w:type="gram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которых они смогли познакомиться с особенностями и возможностями использования средств электронного обучения, стать непосредственными участниками организации  образовательного процесса, ощутить практическую значимость использования технического решения  </w:t>
      </w:r>
      <w:proofErr w:type="spell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SamsungSchool</w:t>
      </w:r>
      <w:proofErr w:type="spell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, специализированных образовательных программ и Web-сервисов.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237105" cy="1682750"/>
            <wp:effectExtent l="0" t="0" r="0" b="0"/>
            <wp:docPr id="21" name="Рисунок 21" descr="28.10.1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.10.15-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227580" cy="1673225"/>
            <wp:effectExtent l="0" t="0" r="1270" b="3175"/>
            <wp:docPr id="22" name="Рисунок 22" descr="28.10.1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.10.15-4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207895" cy="1653540"/>
            <wp:effectExtent l="0" t="0" r="1905" b="3810"/>
            <wp:docPr id="23" name="Рисунок 23" descr="28.10.1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.10.15-5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237105" cy="1673225"/>
            <wp:effectExtent l="0" t="0" r="0" b="3175"/>
            <wp:docPr id="24" name="Рисунок 24" descr="28.10.1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.10.15-6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Гости отметили эстетику и стиль оформления гимназии, дружелюбную атмосферу и открытость педагогического и детского коллективов.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Неподдельный интерес со стороны гостей вызвала система детского самоуправления - «Страна </w:t>
      </w:r>
      <w:proofErr w:type="spell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Началия</w:t>
      </w:r>
      <w:proofErr w:type="spell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» (орган управления – Совет мэров городов-классов, 1-4 классы), ассоциация «Шаг в будущее» (орган управления – Совет президентов, 5-8 классы), ассоциация «Перспектива» (орган управления – Совет полномочных представителей классов, 9-11 классы), в рамках которой учащиеся с 1 класса познают основы государственного  и муниципального управления, избирательного права, приобретают навыки управления.</w:t>
      </w:r>
      <w:proofErr w:type="gramEnd"/>
    </w:p>
    <w:p w:rsidR="00AA0B64" w:rsidRPr="00AA0B64" w:rsidRDefault="00AA0B64" w:rsidP="00AA0B64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779905"/>
            <wp:effectExtent l="0" t="0" r="0" b="0"/>
            <wp:docPr id="25" name="Рисунок 25" descr="28.10.1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.10.15-9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790065"/>
            <wp:effectExtent l="0" t="0" r="0" b="635"/>
            <wp:docPr id="26" name="Рисунок 26" descr="28.10.1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.10.15-10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64" w:rsidRPr="00AA0B64" w:rsidRDefault="00AA0B64" w:rsidP="00AA0B64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790065"/>
            <wp:effectExtent l="0" t="0" r="0" b="635"/>
            <wp:docPr id="27" name="Рисунок 27" descr="28.10.15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8.10.15-11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790065"/>
            <wp:effectExtent l="0" t="0" r="0" b="635"/>
            <wp:docPr id="28" name="Рисунок 28" descr="28.10.1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.10.15-12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В многочисленных положительных отзывах участники мероприятия отметили также созданную в гимназии современную, инновационную инфраструктуру, отвечающую требованиям времени.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День был очень насыщенным и плодотворным, породив у гостей </w:t>
      </w:r>
      <w:proofErr w:type="gram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желание</w:t>
      </w:r>
      <w:proofErr w:type="gram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сотрудничать на предмет обмена инновационным опытом.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790065"/>
            <wp:effectExtent l="0" t="0" r="0" b="635"/>
            <wp:docPr id="29" name="Рисунок 29" descr="28.10.15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.10.15-13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83155" cy="1779905"/>
            <wp:effectExtent l="0" t="0" r="0" b="0"/>
            <wp:docPr id="30" name="Рисунок 30" descr="28.10.1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.10.15-14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64" w:rsidRPr="00AA0B64" w:rsidRDefault="00AA0B64" w:rsidP="00C60305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AA0B64" w:rsidRPr="00AA0B64" w:rsidRDefault="00AA0B64" w:rsidP="00AA0B64">
      <w:pPr>
        <w:shd w:val="clear" w:color="auto" w:fill="FFFFFF"/>
        <w:spacing w:before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Завершая день, директор гимназии </w:t>
      </w:r>
      <w:proofErr w:type="spellStart"/>
      <w:r w:rsidRPr="00AA0B6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Шуляк</w:t>
      </w:r>
      <w:proofErr w:type="spellEnd"/>
      <w:r w:rsidRPr="00AA0B6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Наталья Валерьевна обращаясь к  гостям, сказала: "Мы открыты и готовы к сотрудничеству, совместной реализации образовательных проектов. Ведь именно вместе мы сможем сделать шаг в мир качественно нового и современного образования!"</w:t>
      </w:r>
    </w:p>
    <w:p w:rsidR="00AA0B64" w:rsidRDefault="00AA0B64" w:rsidP="000657AF">
      <w:pPr>
        <w:ind w:firstLine="0"/>
      </w:pPr>
    </w:p>
    <w:p w:rsidR="00AA0B64" w:rsidRDefault="00AA0B64" w:rsidP="000657AF">
      <w:pPr>
        <w:ind w:firstLine="0"/>
      </w:pPr>
    </w:p>
    <w:p w:rsidR="00AA0B64" w:rsidRDefault="00AA0B64" w:rsidP="000657AF">
      <w:pPr>
        <w:ind w:firstLine="0"/>
      </w:pPr>
    </w:p>
    <w:p w:rsidR="00AA0B64" w:rsidRDefault="00AA0B64" w:rsidP="000657AF">
      <w:pPr>
        <w:ind w:firstLine="0"/>
      </w:pPr>
    </w:p>
    <w:p w:rsidR="00AA0B64" w:rsidRPr="00AA0B64" w:rsidRDefault="00AA0B64" w:rsidP="00AA0B64">
      <w:pPr>
        <w:shd w:val="clear" w:color="auto" w:fill="FFFFFF"/>
        <w:spacing w:before="120" w:after="120" w:line="288" w:lineRule="atLeast"/>
        <w:ind w:firstLine="0"/>
        <w:jc w:val="lef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0B64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День гимназиста - яркий праздник!</w:t>
      </w:r>
    </w:p>
    <w:p w:rsidR="00AA0B64" w:rsidRPr="00AA0B64" w:rsidRDefault="00AA0B64" w:rsidP="00AA0B64">
      <w:pPr>
        <w:shd w:val="clear" w:color="auto" w:fill="F4F4F4"/>
        <w:ind w:left="720" w:firstLine="0"/>
        <w:jc w:val="lef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AA0B64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Опубликовано: 30 Октябрь 2015</w:t>
      </w:r>
    </w:p>
    <w:p w:rsidR="00AA0B64" w:rsidRPr="00AA0B64" w:rsidRDefault="00AA0B64" w:rsidP="00AA0B64">
      <w:pPr>
        <w:shd w:val="clear" w:color="auto" w:fill="FFFFFF"/>
        <w:spacing w:before="150" w:after="150" w:line="288" w:lineRule="atLeast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30 октября</w:t>
      </w: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в гимназии прошел День гимназиста. Традиция празднования этого дня  в нашей гимназии зародилась с 2007  года,  именно в этом году нам был присвоен  статус гимназии. Праздник прошел очень ярко и насыщенно и был ориентирован на </w:t>
      </w:r>
      <w:proofErr w:type="spell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профилизацию</w:t>
      </w:r>
      <w:proofErr w:type="spell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 экономике, праву и управлению:</w:t>
      </w:r>
    </w:p>
    <w:p w:rsidR="00AA0B64" w:rsidRPr="00AA0B64" w:rsidRDefault="00AA0B64" w:rsidP="00AA0B64">
      <w:pPr>
        <w:numPr>
          <w:ilvl w:val="0"/>
          <w:numId w:val="1"/>
        </w:numPr>
        <w:shd w:val="clear" w:color="auto" w:fill="FFFFFF"/>
        <w:spacing w:before="72"/>
        <w:ind w:left="38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первоклассники в этот день стали настоящими гимназистами, для 2 и 3 классов прошел настоящий фестиваль интеллектуальных настольных игр, а учащиеся 4 классов решали проблемы современности, приняв участие в </w:t>
      </w:r>
      <w:proofErr w:type="spell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коворкинге</w:t>
      </w:r>
      <w:proofErr w:type="spell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«Творческие люди».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756357" cy="2149812"/>
            <wp:effectExtent l="0" t="0" r="6350" b="3175"/>
            <wp:docPr id="33" name="Рисунок 33" descr="30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.10.15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53" cy="21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A0B64" w:rsidRPr="00AA0B64" w:rsidRDefault="00AA0B64" w:rsidP="00AA0B64">
      <w:pPr>
        <w:numPr>
          <w:ilvl w:val="0"/>
          <w:numId w:val="2"/>
        </w:numPr>
        <w:shd w:val="clear" w:color="auto" w:fill="FFFFFF"/>
        <w:spacing w:before="72"/>
        <w:ind w:left="38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 и 6 классы познали все основы современного государства – для них прошел </w:t>
      </w:r>
      <w:proofErr w:type="spellStart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«Правовое государство».</w:t>
      </w:r>
    </w:p>
    <w:p w:rsidR="00AA0B64" w:rsidRPr="00AA0B64" w:rsidRDefault="00AA0B64" w:rsidP="00AA0B64">
      <w:pPr>
        <w:numPr>
          <w:ilvl w:val="0"/>
          <w:numId w:val="2"/>
        </w:numPr>
        <w:shd w:val="clear" w:color="auto" w:fill="FFFFFF"/>
        <w:spacing w:before="72"/>
        <w:ind w:left="38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7 и 8 классы приняли участие в интеллектуальном биатлоне, где проверили свои знания в экономике, управлении и праве, подтвердив, тем самым статус гимназистов.</w:t>
      </w:r>
    </w:p>
    <w:p w:rsidR="00AA0B64" w:rsidRPr="00AA0B64" w:rsidRDefault="00AA0B64" w:rsidP="00AA0B64">
      <w:pPr>
        <w:shd w:val="clear" w:color="auto" w:fill="FFFFFF"/>
        <w:spacing w:before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122578" cy="1890225"/>
            <wp:effectExtent l="0" t="0" r="1905" b="0"/>
            <wp:docPr id="34" name="Рисунок 34" descr="30.10.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.10.15-2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84" cy="18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64" w:rsidRPr="00AA0B64" w:rsidRDefault="00AA0B64" w:rsidP="00AA0B64">
      <w:pPr>
        <w:shd w:val="clear" w:color="auto" w:fill="FFFFFF"/>
        <w:spacing w:before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color w:val="333333"/>
          <w:sz w:val="24"/>
          <w:szCs w:val="24"/>
          <w:lang w:eastAsia="ru-RU"/>
        </w:rPr>
        <w:t>Для учащихся 9, 10, 11 классов прошел самый настоящий бал – Бал гимназистов. Были представлены классические танцевальные композиции «Минует», «Вальс», и «Полонез» в исполнении наших старшеклассников. В конце вечера жюри  выбрали короля и королеву бала.    </w:t>
      </w:r>
    </w:p>
    <w:p w:rsidR="00AA0B64" w:rsidRPr="00AA0B64" w:rsidRDefault="00AA0B64" w:rsidP="00AA0B64">
      <w:pPr>
        <w:shd w:val="clear" w:color="auto" w:fill="FFFFFF"/>
        <w:spacing w:before="150" w:line="288" w:lineRule="atLeast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A0B64">
        <w:rPr>
          <w:rFonts w:eastAsia="Times New Roman" w:cs="Times New Roman"/>
          <w:b/>
          <w:bCs/>
          <w:color w:val="F24D69"/>
          <w:sz w:val="24"/>
          <w:szCs w:val="24"/>
          <w:lang w:eastAsia="ru-RU"/>
        </w:rPr>
        <w:t> </w:t>
      </w:r>
      <w:r w:rsidRPr="00AA0B6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День гимназии – праздник, который объединяет всех – учителей, учащихся и родителей!</w:t>
      </w:r>
    </w:p>
    <w:p w:rsidR="00AA0B64" w:rsidRDefault="00AA0B64" w:rsidP="000657AF">
      <w:pPr>
        <w:ind w:firstLine="0"/>
      </w:pPr>
    </w:p>
    <w:p w:rsidR="00AA0B64" w:rsidRDefault="00AA0B64" w:rsidP="000657AF">
      <w:pPr>
        <w:ind w:firstLine="0"/>
      </w:pPr>
      <w:bookmarkStart w:id="0" w:name="_GoBack"/>
      <w:bookmarkEnd w:id="0"/>
    </w:p>
    <w:sectPr w:rsidR="00AA0B64" w:rsidSect="003D53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AE"/>
    <w:multiLevelType w:val="multilevel"/>
    <w:tmpl w:val="0AD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85A1F"/>
    <w:multiLevelType w:val="multilevel"/>
    <w:tmpl w:val="2BA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57AF"/>
    <w:rsid w:val="000657AF"/>
    <w:rsid w:val="003D53BD"/>
    <w:rsid w:val="00661260"/>
    <w:rsid w:val="0069359E"/>
    <w:rsid w:val="00AA0B64"/>
    <w:rsid w:val="00B659E5"/>
    <w:rsid w:val="00C6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9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9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1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9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7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9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0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oil.sfu-kras.ru/news/1-0-9" TargetMode="External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2016-05-30T03:27:00Z</dcterms:created>
  <dcterms:modified xsi:type="dcterms:W3CDTF">2016-06-03T07:55:00Z</dcterms:modified>
</cp:coreProperties>
</file>